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>
    <v:background id="_x0000_s1025" o:bwmode="white" fillcolor="#002060" o:targetscreensize="800,600">
      <v:fill color2="fill darken(118)" method="linear sigma" focus="100%" type="gradient"/>
    </v:background>
  </w:background>
  <w:body>
    <w:p w:rsidR="00E71D92" w:rsidRDefault="00DD2111">
      <w:r w:rsidRPr="00CD2276">
        <w:rPr>
          <w:noProof/>
        </w:rPr>
        <w:pict>
          <v:rect id="_x0000_s1152" style="position:absolute;margin-left:-71.4pt;margin-top:-40.65pt;width:293pt;height:43.55pt;z-index:251671552" filled="f" stroked="f" strokecolor="#c9f" strokeweight="1.5pt">
            <v:textbox style="mso-next-textbox:#_x0000_s1152">
              <w:txbxContent>
                <w:p w:rsidR="00F13165" w:rsidRPr="00DD2111" w:rsidRDefault="00F13165" w:rsidP="00DD2111">
                  <w:pPr>
                    <w:jc w:val="center"/>
                    <w:rPr>
                      <w:color w:val="FFFFFF" w:themeColor="background1"/>
                    </w:rPr>
                  </w:pPr>
                  <w:r w:rsidRPr="00DD2111">
                    <w:rPr>
                      <w:color w:val="FFFFFF" w:themeColor="background1"/>
                    </w:rPr>
                    <w:t xml:space="preserve">Colegiul Național </w:t>
                  </w:r>
                  <w:r w:rsidR="00DD2111" w:rsidRPr="00DD2111">
                    <w:rPr>
                      <w:color w:val="FFFFFF" w:themeColor="background1"/>
                    </w:rPr>
                    <w:t>„</w:t>
                  </w:r>
                  <w:r w:rsidRPr="00DD2111">
                    <w:rPr>
                      <w:color w:val="FFFFFF" w:themeColor="background1"/>
                    </w:rPr>
                    <w:t>Mihai Eminescu</w:t>
                  </w:r>
                  <w:r w:rsidR="00DD2111" w:rsidRPr="00DD2111">
                    <w:rPr>
                      <w:color w:val="FFFFFF" w:themeColor="background1"/>
                    </w:rPr>
                    <w:t>”</w:t>
                  </w:r>
                </w:p>
                <w:p w:rsidR="00DD2111" w:rsidRPr="00DD2111" w:rsidRDefault="00DD2111" w:rsidP="00DD2111">
                  <w:pPr>
                    <w:jc w:val="center"/>
                    <w:rPr>
                      <w:color w:val="FFFFFF" w:themeColor="background1"/>
                    </w:rPr>
                  </w:pPr>
                  <w:r w:rsidRPr="00DD2111">
                    <w:rPr>
                      <w:color w:val="FFFFFF" w:themeColor="background1"/>
                    </w:rPr>
                    <w:t>Muzeul Etnografic Botoșani</w:t>
                  </w:r>
                </w:p>
                <w:p w:rsidR="00DD2111" w:rsidRPr="00D94FDD" w:rsidRDefault="00DD2111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CD2276">
        <w:rPr>
          <w:noProof/>
        </w:rPr>
        <w:pict>
          <v:rect id="_x0000_s1153" style="position:absolute;margin-left:120.75pt;margin-top:-40.65pt;width:93.45pt;height:31.55pt;z-index:251672576" filled="f" stroked="f" strokecolor="#c9f" strokeweight="1.5pt">
            <v:textbox style="mso-next-textbox:#_x0000_s1153">
              <w:txbxContent>
                <w:p w:rsidR="00F13165" w:rsidRPr="00DD2111" w:rsidRDefault="00F13165" w:rsidP="00DD211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CD2276" w:rsidRPr="00CD22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margin-left:572.25pt;margin-top:41.3pt;width:264.75pt;height:546.55pt;z-index:251682816;mso-position-horizontal-relative:page;mso-position-vertical-relative:page" filled="f" stroked="f" strokecolor="#c9f" strokeweight="1.5pt">
            <v:textbox style="mso-next-textbox:#_x0000_s1164">
              <w:txbxContent>
                <w:p w:rsidR="00847A8F" w:rsidRDefault="00847A8F" w:rsidP="00847A8F">
                  <w:pPr>
                    <w:pStyle w:val="Heading3"/>
                    <w:rPr>
                      <w:b w:val="0"/>
                      <w:caps w:val="0"/>
                      <w:color w:val="FFFFFF" w:themeColor="background1"/>
                      <w:sz w:val="32"/>
                      <w:szCs w:val="32"/>
                    </w:rPr>
                  </w:pPr>
                  <w:r w:rsidRPr="003438E8">
                    <w:rPr>
                      <w:i/>
                      <w:caps w:val="0"/>
                      <w:color w:val="FBD4B4" w:themeColor="accent6" w:themeTint="66"/>
                    </w:rPr>
                    <w:t xml:space="preserve">Coordonator </w:t>
                  </w:r>
                  <w:r w:rsidRPr="003438E8">
                    <w:rPr>
                      <w:b w:val="0"/>
                      <w:i/>
                      <w:caps w:val="0"/>
                      <w:color w:val="FBD4B4" w:themeColor="accent6" w:themeTint="66"/>
                    </w:rPr>
                    <w:t>:</w:t>
                  </w:r>
                  <w:r w:rsidR="00FA4FFB">
                    <w:rPr>
                      <w:b w:val="0"/>
                      <w:i/>
                      <w:caps w:val="0"/>
                      <w:color w:val="FBD4B4" w:themeColor="accent6" w:themeTint="66"/>
                    </w:rPr>
                    <w:t xml:space="preserve"> </w:t>
                  </w:r>
                  <w:r w:rsidRPr="003438E8">
                    <w:rPr>
                      <w:b w:val="0"/>
                      <w:caps w:val="0"/>
                      <w:color w:val="FFFFFF" w:themeColor="background1"/>
                      <w:sz w:val="32"/>
                      <w:szCs w:val="32"/>
                    </w:rPr>
                    <w:t>Loredana Ciobanu</w:t>
                  </w:r>
                </w:p>
                <w:p w:rsidR="00847A8F" w:rsidRPr="00847A8F" w:rsidRDefault="00847A8F" w:rsidP="00847A8F">
                  <w:pPr>
                    <w:pStyle w:val="BodyText"/>
                  </w:pPr>
                </w:p>
                <w:p w:rsidR="00FA4FFB" w:rsidRDefault="00847A8F" w:rsidP="00847A8F">
                  <w:pPr>
                    <w:pStyle w:val="BodyText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3438E8">
                    <w:rPr>
                      <w:b/>
                      <w:i/>
                      <w:color w:val="FBD4B4" w:themeColor="accent6" w:themeTint="66"/>
                      <w:sz w:val="28"/>
                      <w:szCs w:val="28"/>
                    </w:rPr>
                    <w:t>Colaborator :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3438E8">
                    <w:rPr>
                      <w:color w:val="FFFFFF" w:themeColor="background1"/>
                      <w:sz w:val="32"/>
                      <w:szCs w:val="32"/>
                    </w:rPr>
                    <w:t xml:space="preserve">Muzeul Etnografic   </w:t>
                  </w:r>
                </w:p>
                <w:p w:rsidR="00847A8F" w:rsidRDefault="00FA4FFB" w:rsidP="00847A8F">
                  <w:pPr>
                    <w:pStyle w:val="BodyText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                             </w:t>
                  </w:r>
                  <w:r w:rsidRPr="003438E8">
                    <w:rPr>
                      <w:color w:val="FFFFFF" w:themeColor="background1"/>
                      <w:sz w:val="32"/>
                      <w:szCs w:val="32"/>
                    </w:rPr>
                    <w:t xml:space="preserve">Botoşani  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                      </w:t>
                  </w:r>
                </w:p>
                <w:p w:rsidR="00847A8F" w:rsidRPr="00847A8F" w:rsidRDefault="00847A8F" w:rsidP="00847A8F"/>
                <w:p w:rsidR="00847A8F" w:rsidRPr="003438E8" w:rsidRDefault="00847A8F" w:rsidP="00FA4FFB">
                  <w:pPr>
                    <w:pStyle w:val="ListBullet"/>
                    <w:rPr>
                      <w:rStyle w:val="HighlightTextCharChar"/>
                      <w:color w:val="FBD4B4" w:themeColor="accent6" w:themeTint="66"/>
                      <w:sz w:val="36"/>
                      <w:szCs w:val="36"/>
                    </w:rPr>
                  </w:pPr>
                  <w:r w:rsidRPr="003438E8">
                    <w:rPr>
                      <w:rStyle w:val="HighlightTextCharChar"/>
                      <w:color w:val="FBD4B4" w:themeColor="accent6" w:themeTint="66"/>
                      <w:sz w:val="36"/>
                      <w:szCs w:val="36"/>
                    </w:rPr>
                    <w:t>Elevii claselor :</w:t>
                  </w:r>
                </w:p>
                <w:p w:rsidR="00847A8F" w:rsidRPr="00FA4FFB" w:rsidRDefault="00FA4FFB" w:rsidP="00FA4FFB">
                  <w:pPr>
                    <w:pStyle w:val="ListBullet"/>
                  </w:pPr>
                  <w:r w:rsidRPr="00FA4FFB">
                    <w:t>Clasa a XI-a J</w:t>
                  </w:r>
                </w:p>
                <w:p w:rsidR="00847A8F" w:rsidRPr="00847A8F" w:rsidRDefault="00FA4FFB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Cliveț</w:t>
                  </w:r>
                  <w:r w:rsidR="00847A8F" w:rsidRPr="00847A8F">
                    <w:rPr>
                      <w:color w:val="FFFFFF" w:themeColor="background1"/>
                      <w:sz w:val="28"/>
                      <w:szCs w:val="28"/>
                    </w:rPr>
                    <w:t xml:space="preserve"> Oana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Ple</w:t>
                  </w:r>
                  <w:r w:rsidRPr="00847A8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ș</w:t>
                  </w: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ca Adelina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Vesel  Alexandra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Cristofovici Raluca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Murariu</w:t>
                  </w:r>
                  <w:r w:rsidR="00FA4FFB" w:rsidRPr="00FA4FFB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FA4FFB" w:rsidRPr="00847A8F">
                    <w:rPr>
                      <w:color w:val="FFFFFF" w:themeColor="background1"/>
                      <w:sz w:val="28"/>
                      <w:szCs w:val="28"/>
                    </w:rPr>
                    <w:t>Alexandra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Florea Alexandra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Macsim Andra</w:t>
                  </w:r>
                </w:p>
                <w:p w:rsidR="00847A8F" w:rsidRPr="00847A8F" w:rsidRDefault="00FA4FFB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Jaș</w:t>
                  </w:r>
                  <w:r w:rsidR="00847A8F" w:rsidRPr="00847A8F">
                    <w:rPr>
                      <w:color w:val="FFFFFF" w:themeColor="background1"/>
                      <w:sz w:val="28"/>
                      <w:szCs w:val="28"/>
                    </w:rPr>
                    <w:t>canu Georgiana</w:t>
                  </w:r>
                </w:p>
                <w:p w:rsidR="00847A8F" w:rsidRPr="00847A8F" w:rsidRDefault="00FA4FFB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Pleș</w:t>
                  </w:r>
                  <w:r w:rsidR="00847A8F" w:rsidRPr="00847A8F">
                    <w:rPr>
                      <w:color w:val="FFFFFF" w:themeColor="background1"/>
                      <w:sz w:val="28"/>
                      <w:szCs w:val="28"/>
                    </w:rPr>
                    <w:t>can Vlad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1"/>
                      <w:numId w:val="10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Ichim Alexandru</w:t>
                  </w:r>
                </w:p>
                <w:p w:rsidR="00847A8F" w:rsidRDefault="00847A8F" w:rsidP="00FA4FFB">
                  <w:pPr>
                    <w:rPr>
                      <w:color w:val="FFFFFF" w:themeColor="background1"/>
                    </w:rPr>
                  </w:pPr>
                </w:p>
                <w:p w:rsidR="00847A8F" w:rsidRPr="00AB7E29" w:rsidRDefault="00847A8F" w:rsidP="00FA4FFB">
                  <w:pPr>
                    <w:rPr>
                      <w:color w:val="FFFFFF" w:themeColor="background1"/>
                    </w:rPr>
                  </w:pPr>
                </w:p>
                <w:p w:rsidR="00847A8F" w:rsidRPr="00FA4FFB" w:rsidRDefault="00FA4FFB" w:rsidP="00FA4FFB">
                  <w:pPr>
                    <w:rPr>
                      <w:b/>
                      <w:color w:val="FBD4B4" w:themeColor="accent6" w:themeTint="66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eastAsia="Batang"/>
                      <w:b/>
                      <w:color w:val="FBD4B4" w:themeColor="accent6" w:themeTint="66"/>
                      <w:sz w:val="36"/>
                      <w:szCs w:val="36"/>
                      <w:lang w:val="fr-BE"/>
                    </w:rPr>
                    <w:t>Clasa</w:t>
                  </w:r>
                  <w:proofErr w:type="spellEnd"/>
                  <w:r>
                    <w:rPr>
                      <w:rFonts w:eastAsia="Batang"/>
                      <w:b/>
                      <w:color w:val="FBD4B4" w:themeColor="accent6" w:themeTint="66"/>
                      <w:sz w:val="36"/>
                      <w:szCs w:val="36"/>
                      <w:lang w:val="fr-BE"/>
                    </w:rPr>
                    <w:t xml:space="preserve"> a X-a E</w:t>
                  </w:r>
                </w:p>
                <w:p w:rsidR="00847A8F" w:rsidRPr="00FA4FFB" w:rsidRDefault="00847A8F" w:rsidP="00FA4FFB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A4FFB">
                    <w:rPr>
                      <w:color w:val="FFFFFF" w:themeColor="background1"/>
                      <w:sz w:val="28"/>
                      <w:szCs w:val="28"/>
                    </w:rPr>
                    <w:t>Tomac Alexandru</w:t>
                  </w:r>
                </w:p>
                <w:p w:rsidR="00847A8F" w:rsidRDefault="00847A8F" w:rsidP="00FA4FF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color w:val="FFFFFF" w:themeColor="background1"/>
                      <w:sz w:val="28"/>
                      <w:szCs w:val="28"/>
                    </w:rPr>
                    <w:t>Buză Miruna</w:t>
                  </w:r>
                </w:p>
                <w:p w:rsidR="00EC312B" w:rsidRPr="00847A8F" w:rsidRDefault="00EC312B" w:rsidP="00FA4FF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Lupu Tudor</w:t>
                  </w:r>
                </w:p>
                <w:p w:rsidR="00847A8F" w:rsidRPr="00FA4FFB" w:rsidRDefault="00847A8F" w:rsidP="00FA4FFB">
                  <w:pPr>
                    <w:rPr>
                      <w:b/>
                      <w:color w:val="FBD4B4" w:themeColor="accent6" w:themeTint="66"/>
                      <w:sz w:val="36"/>
                      <w:szCs w:val="36"/>
                    </w:rPr>
                  </w:pPr>
                </w:p>
                <w:p w:rsidR="00847A8F" w:rsidRPr="00FA4FFB" w:rsidRDefault="00FA4FFB" w:rsidP="00FA4FFB">
                  <w:pPr>
                    <w:rPr>
                      <w:b/>
                      <w:color w:val="FBD4B4" w:themeColor="accent6" w:themeTint="66"/>
                      <w:sz w:val="36"/>
                      <w:szCs w:val="36"/>
                    </w:rPr>
                  </w:pPr>
                  <w:r>
                    <w:rPr>
                      <w:b/>
                      <w:color w:val="FBD4B4" w:themeColor="accent6" w:themeTint="66"/>
                      <w:sz w:val="36"/>
                      <w:szCs w:val="36"/>
                    </w:rPr>
                    <w:t>Clasa a XI-a C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Abăcioaiei Ioana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Ciubotariu Ionuț</w:t>
                  </w:r>
                </w:p>
                <w:p w:rsidR="00847A8F" w:rsidRPr="00847A8F" w:rsidRDefault="00847A8F" w:rsidP="00FA4FFB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47A8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Epure Andrei</w:t>
                  </w:r>
                </w:p>
                <w:p w:rsidR="00847A8F" w:rsidRPr="00A06D43" w:rsidRDefault="00847A8F" w:rsidP="00847A8F">
                  <w:pPr>
                    <w:rPr>
                      <w:color w:val="FFFFFF" w:themeColor="background1"/>
                    </w:rPr>
                  </w:pPr>
                </w:p>
                <w:p w:rsidR="00847A8F" w:rsidRDefault="00847A8F" w:rsidP="00FA4FFB">
                  <w:pPr>
                    <w:pStyle w:val="ListBullet"/>
                    <w:rPr>
                      <w:rStyle w:val="HighlightTextCharChar"/>
                      <w:color w:val="auto"/>
                    </w:rPr>
                  </w:pPr>
                </w:p>
              </w:txbxContent>
            </v:textbox>
            <w10:wrap anchorx="page" anchory="page"/>
          </v:shape>
        </w:pict>
      </w:r>
      <w:r w:rsidR="00CD2276" w:rsidRPr="00CD2276">
        <w:rPr>
          <w:noProof/>
        </w:rPr>
        <w:pict>
          <v:rect id="_x0000_s1160" style="position:absolute;margin-left:36.75pt;margin-top:313.8pt;width:84pt;height:19.05pt;z-index:251678720" filled="f" stroked="f" strokecolor="#c9f" strokeweight="1.5pt">
            <v:textbox style="mso-next-textbox:#_x0000_s1160">
              <w:txbxContent>
                <w:p w:rsidR="00A52609" w:rsidRPr="00A52609" w:rsidRDefault="00A52609">
                  <w:pPr>
                    <w:rPr>
                      <w:color w:val="FFFFFF" w:themeColor="background1"/>
                    </w:rPr>
                  </w:pPr>
                  <w:r w:rsidRPr="00A52609">
                    <w:rPr>
                      <w:color w:val="FFFFFF" w:themeColor="background1"/>
                    </w:rPr>
                    <w:t>Comunismul</w:t>
                  </w:r>
                </w:p>
              </w:txbxContent>
            </v:textbox>
          </v:rect>
        </w:pict>
      </w:r>
      <w:r w:rsidR="00CD2276" w:rsidRPr="00CD2276">
        <w:rPr>
          <w:noProof/>
        </w:rPr>
        <w:pict>
          <v:rect id="_x0000_s1154" style="position:absolute;margin-left:-4pt;margin-top:223.7pt;width:63.75pt;height:22.9pt;z-index:251673600" filled="f" stroked="f" strokecolor="#c9f" strokeweight="1.5pt">
            <v:textbox style="mso-next-textbox:#_x0000_s1154">
              <w:txbxContent>
                <w:p w:rsidR="00A52609" w:rsidRDefault="00A52609" w:rsidP="00A52609">
                  <w:pPr>
                    <w:jc w:val="center"/>
                  </w:pPr>
                  <w:r w:rsidRPr="00A52609">
                    <w:rPr>
                      <w:color w:val="FFFFFF" w:themeColor="background1"/>
                    </w:rPr>
                    <w:t>Origine</w:t>
                  </w:r>
                </w:p>
              </w:txbxContent>
            </v:textbox>
          </v:rect>
        </w:pict>
      </w:r>
      <w:r w:rsidR="00CD2276" w:rsidRPr="00CD2276">
        <w:rPr>
          <w:noProof/>
        </w:rPr>
        <w:pict>
          <v:rect id="_x0000_s1159" style="position:absolute;margin-left:78.85pt;margin-top:223.7pt;width:85.5pt;height:28.5pt;z-index:251677696" filled="f" stroked="f" strokecolor="#c9f" strokeweight="1.5pt">
            <v:textbox style="mso-next-textbox:#_x0000_s1159">
              <w:txbxContent>
                <w:p w:rsidR="00A52609" w:rsidRPr="00A52609" w:rsidRDefault="00A52609">
                  <w:pPr>
                    <w:rPr>
                      <w:color w:val="FFFFFF" w:themeColor="background1"/>
                    </w:rPr>
                  </w:pPr>
                  <w:r w:rsidRPr="00A52609">
                    <w:rPr>
                      <w:color w:val="FFFFFF" w:themeColor="background1"/>
                    </w:rPr>
                    <w:t>Nivelul de trai</w:t>
                  </w:r>
                </w:p>
              </w:txbxContent>
            </v:textbox>
          </v:rect>
        </w:pict>
      </w:r>
      <w:r w:rsidR="00CD2276" w:rsidRPr="00CD2276">
        <w:rPr>
          <w:noProof/>
        </w:rPr>
        <w:pict>
          <v:rect id="_x0000_s1161" style="position:absolute;margin-left:-4pt;margin-top:405pt;width:97.5pt;height:18.75pt;z-index:251679744" filled="f" stroked="f" strokecolor="#c9f" strokeweight="1.5pt">
            <v:textbox style="mso-next-textbox:#_x0000_s1161">
              <w:txbxContent>
                <w:p w:rsidR="00D94FDD" w:rsidRPr="00D94FDD" w:rsidRDefault="00D94FDD">
                  <w:pPr>
                    <w:rPr>
                      <w:color w:val="FFFFFF" w:themeColor="background1"/>
                    </w:rPr>
                  </w:pPr>
                  <w:r w:rsidRPr="00D94FDD">
                    <w:rPr>
                      <w:color w:val="FFFFFF" w:themeColor="background1"/>
                    </w:rPr>
                    <w:t>Adaptarea</w:t>
                  </w:r>
                </w:p>
              </w:txbxContent>
            </v:textbox>
          </v:rect>
        </w:pict>
      </w:r>
      <w:r w:rsidR="00CD2276" w:rsidRPr="00CD2276">
        <w:pict>
          <v:shape id="_x0000_s1088" type="#_x0000_t202" style="position:absolute;margin-left:18.8pt;margin-top:59.6pt;width:254.45pt;height:497.8pt;z-index:251644928;mso-position-horizontal-relative:page;mso-position-vertical-relative:page" filled="f" stroked="f">
            <v:textbox style="mso-next-textbox:#_x0000_s1088">
              <w:txbxContent>
                <w:p w:rsidR="004B3367" w:rsidRPr="00D94FDD" w:rsidRDefault="00F13165" w:rsidP="00EC312B">
                  <w:pPr>
                    <w:jc w:val="center"/>
                    <w:rPr>
                      <w:rFonts w:cs="Aharoni"/>
                      <w:shadow/>
                      <w:color w:val="FFFFFF" w:themeColor="background1"/>
                      <w:sz w:val="32"/>
                      <w:szCs w:val="32"/>
                    </w:rPr>
                  </w:pPr>
                  <w:r w:rsidRPr="00D94FDD">
                    <w:rPr>
                      <w:rFonts w:cs="Aharoni"/>
                      <w:shadow/>
                      <w:color w:val="FFFFFF" w:themeColor="background1"/>
                      <w:sz w:val="32"/>
                      <w:szCs w:val="32"/>
                    </w:rPr>
                    <w:t>-</w:t>
                  </w:r>
                  <w:r w:rsidR="004B3367" w:rsidRPr="00D94FDD">
                    <w:rPr>
                      <w:rFonts w:cs="Aharoni"/>
                      <w:shadow/>
                      <w:color w:val="FFFFFF" w:themeColor="background1"/>
                      <w:sz w:val="32"/>
                      <w:szCs w:val="32"/>
                    </w:rPr>
                    <w:t>Proiect școlar -</w:t>
                  </w:r>
                </w:p>
                <w:p w:rsidR="004B3367" w:rsidRPr="00FA4FFB" w:rsidRDefault="004B3367" w:rsidP="00EC312B">
                  <w:pPr>
                    <w:jc w:val="center"/>
                    <w:rPr>
                      <w:rFonts w:ascii="Californian FB" w:hAnsi="Californian FB"/>
                      <w:shadow/>
                      <w:color w:val="FFFFFF" w:themeColor="background1"/>
                      <w:kern w:val="96"/>
                      <w:sz w:val="36"/>
                      <w:szCs w:val="36"/>
                    </w:rPr>
                  </w:pPr>
                  <w:r w:rsidRPr="00D94FDD">
                    <w:rPr>
                      <w:rFonts w:ascii="Batang" w:eastAsia="Batang" w:hAnsi="Batang"/>
                      <w:shadow/>
                      <w:color w:val="FFFFFF" w:themeColor="background1"/>
                      <w:kern w:val="96"/>
                      <w:sz w:val="40"/>
                      <w:szCs w:val="40"/>
                    </w:rPr>
                    <w:t>Satul în ora</w:t>
                  </w:r>
                  <w:r w:rsidRPr="00D94FDD">
                    <w:rPr>
                      <w:rFonts w:ascii="Batang" w:eastAsia="Batang"/>
                      <w:shadow/>
                      <w:color w:val="FFFFFF" w:themeColor="background1"/>
                      <w:kern w:val="96"/>
                      <w:sz w:val="40"/>
                      <w:szCs w:val="40"/>
                    </w:rPr>
                    <w:t>ș</w:t>
                  </w:r>
                </w:p>
                <w:p w:rsidR="00D94FDD" w:rsidRPr="00D94FDD" w:rsidRDefault="00D94FDD" w:rsidP="00FA4FFB">
                  <w:pPr>
                    <w:jc w:val="center"/>
                    <w:rPr>
                      <w:rFonts w:ascii="Californian FB" w:hAnsi="Californian FB"/>
                      <w:shadow/>
                      <w:color w:val="FFFFFF" w:themeColor="background1"/>
                      <w:kern w:val="96"/>
                      <w:sz w:val="40"/>
                      <w:szCs w:val="40"/>
                    </w:rPr>
                  </w:pPr>
                </w:p>
                <w:p w:rsidR="00D94FDD" w:rsidRDefault="004B3367" w:rsidP="00FA4FFB">
                  <w:pPr>
                    <w:jc w:val="center"/>
                    <w:rPr>
                      <w:rFonts w:ascii="Footlight MT Light" w:hAnsi="Footlight MT Light"/>
                      <w:color w:val="FFFFFF" w:themeColor="background1"/>
                      <w:sz w:val="40"/>
                      <w:szCs w:val="40"/>
                    </w:rPr>
                  </w:pPr>
                  <w:r w:rsidRPr="00D94FDD">
                    <w:rPr>
                      <w:rFonts w:ascii="Footlight MT Light" w:hAnsi="Footlight MT Light"/>
                      <w:color w:val="FFFFFF" w:themeColor="background1"/>
                      <w:sz w:val="40"/>
                      <w:szCs w:val="40"/>
                    </w:rPr>
                    <w:t>Strategii</w:t>
                  </w:r>
                </w:p>
                <w:p w:rsidR="00FA4FFB" w:rsidRDefault="004B3367" w:rsidP="00FA4FFB">
                  <w:pPr>
                    <w:jc w:val="center"/>
                    <w:rPr>
                      <w:rFonts w:ascii="Footlight MT Light" w:hAnsi="Footlight MT Light"/>
                      <w:color w:val="FFFFFF" w:themeColor="background1"/>
                      <w:sz w:val="40"/>
                      <w:szCs w:val="40"/>
                    </w:rPr>
                  </w:pPr>
                  <w:r w:rsidRPr="00D94FDD">
                    <w:rPr>
                      <w:rFonts w:ascii="Footlight MT Light" w:hAnsi="Footlight MT Light"/>
                      <w:color w:val="FFFFFF" w:themeColor="background1"/>
                      <w:sz w:val="40"/>
                      <w:szCs w:val="40"/>
                    </w:rPr>
                    <w:t>de supravie</w:t>
                  </w:r>
                  <w:r w:rsidRPr="00D94FDD">
                    <w:rPr>
                      <w:rFonts w:ascii="Footlight MT Light"/>
                      <w:color w:val="FFFFFF" w:themeColor="background1"/>
                      <w:sz w:val="40"/>
                      <w:szCs w:val="40"/>
                    </w:rPr>
                    <w:t>ț</w:t>
                  </w:r>
                  <w:r w:rsidR="00FA4FFB">
                    <w:rPr>
                      <w:rFonts w:ascii="Footlight MT Light" w:hAnsi="Footlight MT Light"/>
                      <w:color w:val="FFFFFF" w:themeColor="background1"/>
                      <w:sz w:val="40"/>
                      <w:szCs w:val="40"/>
                    </w:rPr>
                    <w:t>uire în</w:t>
                  </w:r>
                </w:p>
                <w:p w:rsidR="003438E8" w:rsidRPr="00FA4FFB" w:rsidRDefault="00FA4FFB" w:rsidP="00FA4FFB">
                  <w:pPr>
                    <w:jc w:val="center"/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Footlight MT Light" w:hAnsi="Footlight MT Light"/>
                      <w:color w:val="FFFFFF" w:themeColor="background1"/>
                      <w:sz w:val="40"/>
                      <w:szCs w:val="40"/>
                    </w:rPr>
                    <w:t>perioada</w:t>
                  </w:r>
                  <w:r w:rsidR="004B3367" w:rsidRPr="00D94FDD">
                    <w:rPr>
                      <w:rFonts w:ascii="Footlight MT Light" w:hAnsi="Footlight MT Light"/>
                      <w:color w:val="FFFFFF" w:themeColor="background1"/>
                      <w:sz w:val="40"/>
                      <w:szCs w:val="40"/>
                    </w:rPr>
                    <w:t xml:space="preserve"> comunist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  <w:t>ă</w:t>
                  </w:r>
                </w:p>
                <w:p w:rsidR="00D94FDD" w:rsidRDefault="00D94FDD" w:rsidP="00A52609">
                  <w:pPr>
                    <w:pStyle w:val="ListParagraph"/>
                    <w:ind w:left="0"/>
                    <w:jc w:val="center"/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eastAsia="ro-RO"/>
                    </w:rPr>
                  </w:pPr>
                </w:p>
                <w:p w:rsidR="00A52609" w:rsidRDefault="00867EF5" w:rsidP="00D94FDD">
                  <w:pPr>
                    <w:pStyle w:val="ListParagraph"/>
                    <w:ind w:left="0"/>
                    <w:jc w:val="center"/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920368" cy="788313"/>
                        <wp:effectExtent l="38100" t="0" r="13082" b="221337"/>
                        <wp:docPr id="52" name="Imagine 7" descr="ao-grup-de-tarani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o-grup-de-tarani.jpg"/>
                                <pic:cNvPicPr/>
                              </pic:nvPicPr>
                              <pic:blipFill>
                                <a:blip r:embed="rId7" cstate="print">
                                  <a:lum contrast="4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125" cy="78639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609"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eastAsia="ro-RO"/>
                    </w:rPr>
                    <w:t xml:space="preserve">    </w:t>
                  </w:r>
                  <w:r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772503" cy="751710"/>
                        <wp:effectExtent l="38100" t="0" r="27597" b="200790"/>
                        <wp:docPr id="53" name="Imagine 8" descr="Oraseanul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aseanul.jpg"/>
                                <pic:cNvPicPr/>
                              </pic:nvPicPr>
                              <pic:blipFill>
                                <a:blip r:embed="rId8" cstate="print">
                                  <a:lum bright="-30000" contrast="4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360" cy="75740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609"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eastAsia="ro-RO"/>
                    </w:rPr>
                    <w:t xml:space="preserve">    </w:t>
                  </w:r>
                  <w:r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865283" cy="878391"/>
                        <wp:effectExtent l="38100" t="0" r="11017" b="245559"/>
                        <wp:docPr id="54" name="Imagine 6" descr="alexandru_phoebus_grup_tarani_carbune_tempera_hartie_58_45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lexandru_phoebus_grup_tarani_carbune_tempera_hartie_58_45.jpg"/>
                                <pic:cNvPicPr/>
                              </pic:nvPicPr>
                              <pic:blipFill>
                                <a:blip r:embed="rId9" cstate="print">
                                  <a:lum bright="-20000" contrast="4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209" cy="88237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2609" w:rsidRDefault="00A52609" w:rsidP="00A52609">
                  <w:pPr>
                    <w:pStyle w:val="ListParagraph"/>
                    <w:ind w:left="0"/>
                    <w:jc w:val="center"/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eastAsia="ro-RO"/>
                    </w:rPr>
                  </w:pPr>
                </w:p>
                <w:p w:rsidR="00F13165" w:rsidRDefault="00867EF5" w:rsidP="003438E8">
                  <w:pPr>
                    <w:pStyle w:val="ListParagraph"/>
                    <w:ind w:left="0"/>
                    <w:jc w:val="center"/>
                    <w:rPr>
                      <w:rFonts w:ascii="Batang" w:eastAsia="Batang" w:hAnsi="Batang"/>
                      <w:b/>
                      <w:i/>
                      <w:color w:val="FFFFFF" w:themeColor="background1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856615" cy="727113"/>
                        <wp:effectExtent l="38100" t="0" r="19685" b="206337"/>
                        <wp:docPr id="55" name="Imagine 2" descr="images (2)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2)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503" cy="73211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38E8">
                    <w:rPr>
                      <w:rFonts w:ascii="Batang" w:eastAsia="Batang" w:hAnsi="Batang"/>
                      <w:b/>
                      <w:i/>
                      <w:color w:val="FFFFFF" w:themeColor="background1"/>
                      <w:sz w:val="24"/>
                      <w:szCs w:val="24"/>
                      <w:lang w:val="fr-BE"/>
                    </w:rPr>
                    <w:t xml:space="preserve">     </w:t>
                  </w:r>
                  <w:r>
                    <w:rPr>
                      <w:rFonts w:ascii="Batang" w:eastAsia="Batang" w:hAnsi="Batang"/>
                      <w:b/>
                      <w:i/>
                      <w:noProof/>
                      <w:color w:val="FFFFFF" w:themeColor="background1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751748" cy="695834"/>
                        <wp:effectExtent l="38100" t="0" r="10252" b="199516"/>
                        <wp:docPr id="56" name="Imagine 5" descr="images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414" cy="702004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3165" w:rsidRDefault="00F13165" w:rsidP="00F13165">
                  <w:pPr>
                    <w:pStyle w:val="ListParagraph"/>
                    <w:ind w:left="0"/>
                    <w:rPr>
                      <w:rFonts w:ascii="Batang" w:eastAsia="Batang" w:hAnsi="Batang"/>
                      <w:b/>
                      <w:i/>
                      <w:color w:val="FFFFFF" w:themeColor="background1"/>
                      <w:sz w:val="24"/>
                      <w:szCs w:val="24"/>
                      <w:lang w:val="fr-BE"/>
                    </w:rPr>
                  </w:pPr>
                </w:p>
                <w:p w:rsidR="00F13165" w:rsidRPr="003438E8" w:rsidRDefault="004B3367" w:rsidP="003438E8">
                  <w:pPr>
                    <w:pStyle w:val="ListParagraph"/>
                    <w:ind w:left="0"/>
                    <w:jc w:val="center"/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</w:pPr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>-</w:t>
                  </w:r>
                  <w:proofErr w:type="spellStart"/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>Vineri</w:t>
                  </w:r>
                  <w:proofErr w:type="spellEnd"/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 xml:space="preserve"> 25 </w:t>
                  </w:r>
                  <w:proofErr w:type="spellStart"/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>octombrie</w:t>
                  </w:r>
                  <w:proofErr w:type="spellEnd"/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 xml:space="preserve"> 2013 </w:t>
                  </w:r>
                  <w:r w:rsidR="00F13165"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>-</w:t>
                  </w:r>
                </w:p>
                <w:p w:rsidR="004B3367" w:rsidRPr="003438E8" w:rsidRDefault="00F13165" w:rsidP="003438E8">
                  <w:pPr>
                    <w:pStyle w:val="ListParagraph"/>
                    <w:ind w:left="0"/>
                    <w:jc w:val="center"/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</w:pPr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 xml:space="preserve">- </w:t>
                  </w:r>
                  <w:proofErr w:type="spellStart"/>
                  <w:r w:rsidR="004B3367"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>ora</w:t>
                  </w:r>
                  <w:proofErr w:type="spellEnd"/>
                  <w:r w:rsidR="004B3367"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 xml:space="preserve"> 9:00 -</w:t>
                  </w:r>
                </w:p>
                <w:p w:rsidR="004B3367" w:rsidRPr="003438E8" w:rsidRDefault="004B3367" w:rsidP="003438E8">
                  <w:pPr>
                    <w:pStyle w:val="ListParagraph"/>
                    <w:ind w:left="0"/>
                    <w:jc w:val="center"/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</w:pPr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>-</w:t>
                  </w:r>
                  <w:proofErr w:type="spellStart"/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>Muzeul</w:t>
                  </w:r>
                  <w:proofErr w:type="spellEnd"/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 xml:space="preserve"> </w:t>
                  </w:r>
                  <w:proofErr w:type="spellStart"/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>Etnografic</w:t>
                  </w:r>
                  <w:proofErr w:type="spellEnd"/>
                  <w:r w:rsidRPr="003438E8">
                    <w:rPr>
                      <w:rFonts w:ascii="Batang" w:eastAsia="Batang" w:hAnsi="Batang" w:cs="Aharoni"/>
                      <w:b/>
                      <w:color w:val="FFFFFF" w:themeColor="background1"/>
                      <w:sz w:val="32"/>
                      <w:szCs w:val="32"/>
                      <w:lang w:val="fr-BE"/>
                    </w:rPr>
                    <w:t xml:space="preserve"> –</w:t>
                  </w:r>
                </w:p>
                <w:p w:rsidR="00E71D92" w:rsidRPr="004B3367" w:rsidRDefault="00E71D92" w:rsidP="004B3367">
                  <w:pPr>
                    <w:rPr>
                      <w:lang w:val="fr-BE"/>
                    </w:rPr>
                  </w:pPr>
                </w:p>
              </w:txbxContent>
            </v:textbox>
            <w10:wrap anchorx="page" anchory="page"/>
          </v:shape>
        </w:pict>
      </w:r>
      <w:r w:rsidR="00CD2276" w:rsidRPr="00CD2276">
        <w:rPr>
          <w:noProof/>
        </w:rPr>
        <w:pict>
          <v:rect id="_x0000_s1162" style="position:absolute;margin-left:73.75pt;margin-top:405pt;width:90.6pt;height:25.2pt;z-index:251680768" filled="f" stroked="f" strokecolor="#c9f" strokeweight="1.5pt">
            <v:textbox style="mso-next-textbox:#_x0000_s1162">
              <w:txbxContent>
                <w:p w:rsidR="00D94FDD" w:rsidRPr="00D94FDD" w:rsidRDefault="00D94FDD">
                  <w:pPr>
                    <w:rPr>
                      <w:color w:val="FFFFFF" w:themeColor="background1"/>
                    </w:rPr>
                  </w:pPr>
                  <w:r w:rsidRPr="00D94FDD">
                    <w:rPr>
                      <w:color w:val="FFFFFF" w:themeColor="background1"/>
                    </w:rPr>
                    <w:t>Industrializarea</w:t>
                  </w:r>
                </w:p>
              </w:txbxContent>
            </v:textbox>
          </v:rect>
        </w:pict>
      </w:r>
      <w:r w:rsidR="00CD2276" w:rsidRPr="00CD2276">
        <w:rPr>
          <w:noProof/>
        </w:rPr>
        <w:pict>
          <v:rect id="_x0000_s1158" style="position:absolute;margin-left:13.5pt;margin-top:293.1pt;width:80pt;height:39.75pt;z-index:251676672" filled="f" stroked="f" strokecolor="#c9f" strokeweight="1.5pt"/>
        </w:pict>
      </w:r>
      <w:r w:rsidR="00CD2276" w:rsidRPr="00CD2276">
        <w:rPr>
          <w:noProof/>
        </w:rPr>
        <w:pict>
          <v:rect id="_x0000_s1156" style="position:absolute;margin-left:186.75pt;margin-top:179.45pt;width:99.75pt;height:49.15pt;z-index:251675648" filled="f" stroked="f" strokecolor="#c9f" strokeweight="1.5pt"/>
        </w:pict>
      </w:r>
      <w:r w:rsidR="00CD2276" w:rsidRPr="00CD2276">
        <w:rPr>
          <w:noProof/>
        </w:rPr>
        <w:pict>
          <v:rect id="_x0000_s1155" style="position:absolute;margin-left:339pt;margin-top:168.2pt;width:114pt;height:22.9pt;z-index:251674624" filled="f" stroked="f" strokecolor="#c9f" strokeweight="1.5pt"/>
        </w:pict>
      </w:r>
      <w:r w:rsidR="00CD2276" w:rsidRPr="00CD2276">
        <w:pict>
          <v:line id="_x0000_s1106" style="position:absolute;z-index:251654144" from="3.9pt,-116.9pt" to="181.5pt,-116.9pt" o:regroupid="3" strokecolor="#9c0" strokeweight="1.5pt"/>
        </w:pict>
      </w:r>
      <w:r w:rsidR="00CD2276" w:rsidRPr="00CD2276">
        <w:pict>
          <v:line id="_x0000_s1103" style="position:absolute;z-index:251653120" from="3.9pt,-291.5pt" to="181.5pt,-291.5pt" o:regroupid="2" strokecolor="#9c0" strokeweight="1.5pt"/>
        </w:pict>
      </w:r>
      <w:r w:rsidR="00847A8F">
        <w:t xml:space="preserve">                                                                                       </w:t>
      </w:r>
      <w:r w:rsidR="00E71D92">
        <w:br w:type="page"/>
      </w:r>
      <w:r w:rsidR="00CD2276" w:rsidRPr="00CD2276">
        <w:lastRenderedPageBreak/>
        <w:pict>
          <v:shape id="_x0000_s1108" type="#_x0000_t202" style="position:absolute;margin-left:11.25pt;margin-top:17.25pt;width:265.5pt;height:546.05pt;z-index:251655168;mso-position-horizontal-relative:page;mso-position-vertical-relative:page" filled="f" stroked="f" strokecolor="#c9f" strokeweight="1.5pt">
            <v:textbox style="mso-next-textbox:#_x0000_s1108">
              <w:txbxContent>
                <w:p w:rsidR="005A6F36" w:rsidRPr="00847A8F" w:rsidRDefault="00D94FDD" w:rsidP="00847A8F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0" w:right="-20"/>
                    <w:jc w:val="center"/>
                    <w:rPr>
                      <w:b/>
                      <w:bCs/>
                      <w:color w:val="FFFFFF" w:themeColor="background1"/>
                      <w:spacing w:val="-2"/>
                      <w:sz w:val="40"/>
                      <w:szCs w:val="40"/>
                      <w:lang w:val="fr-FR"/>
                    </w:rPr>
                  </w:pPr>
                  <w:r w:rsidRPr="00847A8F">
                    <w:rPr>
                      <w:b/>
                      <w:bCs/>
                      <w:color w:val="FFFFFF" w:themeColor="background1"/>
                      <w:spacing w:val="-2"/>
                      <w:sz w:val="40"/>
                      <w:szCs w:val="40"/>
                      <w:lang w:val="fr-FR"/>
                    </w:rPr>
                    <w:t>DESCRIEREA</w:t>
                  </w:r>
                  <w:r w:rsidRPr="00847A8F">
                    <w:rPr>
                      <w:b/>
                      <w:bCs/>
                      <w:color w:val="FFFFFF" w:themeColor="background1"/>
                      <w:sz w:val="40"/>
                      <w:szCs w:val="40"/>
                      <w:lang w:val="fr-FR"/>
                    </w:rPr>
                    <w:t xml:space="preserve"> </w:t>
                  </w:r>
                  <w:r w:rsidRPr="00847A8F">
                    <w:rPr>
                      <w:b/>
                      <w:bCs/>
                      <w:color w:val="FFFFFF" w:themeColor="background1"/>
                      <w:spacing w:val="-2"/>
                      <w:sz w:val="40"/>
                      <w:szCs w:val="40"/>
                      <w:lang w:val="fr-FR"/>
                    </w:rPr>
                    <w:t>PROIECTULUI</w:t>
                  </w:r>
                  <w:r w:rsidR="005A6F36" w:rsidRPr="00847A8F">
                    <w:rPr>
                      <w:b/>
                      <w:bCs/>
                      <w:color w:val="FFFFFF" w:themeColor="background1"/>
                      <w:sz w:val="40"/>
                      <w:szCs w:val="40"/>
                      <w:lang w:val="fr-FR"/>
                    </w:rPr>
                    <w:t> </w:t>
                  </w:r>
                  <w:r w:rsidR="005A6F36" w:rsidRPr="00847A8F">
                    <w:rPr>
                      <w:b/>
                      <w:bCs/>
                      <w:color w:val="FFFFFF" w:themeColor="background1"/>
                      <w:spacing w:val="-2"/>
                      <w:sz w:val="40"/>
                      <w:szCs w:val="40"/>
                      <w:lang w:val="fr-FR"/>
                    </w:rPr>
                    <w:t>:</w:t>
                  </w:r>
                </w:p>
                <w:p w:rsidR="005A6F36" w:rsidRDefault="005A6F36" w:rsidP="005A6F3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0" w:right="-20"/>
                    <w:jc w:val="left"/>
                    <w:rPr>
                      <w:b/>
                      <w:bCs/>
                      <w:color w:val="FFFFFF" w:themeColor="background1"/>
                      <w:spacing w:val="-2"/>
                      <w:lang w:val="fr-FR"/>
                    </w:rPr>
                  </w:pPr>
                </w:p>
                <w:p w:rsidR="005A6F36" w:rsidRDefault="005A6F36" w:rsidP="005A6F3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0" w:right="-20"/>
                    <w:jc w:val="left"/>
                    <w:rPr>
                      <w:b/>
                      <w:bCs/>
                      <w:color w:val="FFFFFF" w:themeColor="background1"/>
                      <w:spacing w:val="-2"/>
                      <w:lang w:val="fr-FR"/>
                    </w:rPr>
                  </w:pPr>
                </w:p>
                <w:p w:rsidR="005A6F36" w:rsidRPr="00847A8F" w:rsidRDefault="005A6F36" w:rsidP="005A6F3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0" w:right="-20"/>
                    <w:jc w:val="left"/>
                    <w:rPr>
                      <w:b/>
                      <w:bCs/>
                      <w:i/>
                      <w:color w:val="FFFFFF" w:themeColor="background1"/>
                      <w:spacing w:val="-2"/>
                      <w:sz w:val="36"/>
                      <w:szCs w:val="36"/>
                      <w:u w:val="single"/>
                      <w:lang w:val="fr-FR"/>
                    </w:rPr>
                  </w:pPr>
                  <w:proofErr w:type="spellStart"/>
                  <w:r w:rsidRPr="00847A8F">
                    <w:rPr>
                      <w:b/>
                      <w:bCs/>
                      <w:i/>
                      <w:color w:val="FFFFFF" w:themeColor="background1"/>
                      <w:spacing w:val="-2"/>
                      <w:sz w:val="36"/>
                      <w:szCs w:val="36"/>
                      <w:u w:val="single"/>
                      <w:lang w:val="fr-FR"/>
                    </w:rPr>
                    <w:t>Scop</w:t>
                  </w:r>
                  <w:proofErr w:type="spellEnd"/>
                  <w:r w:rsidRPr="00847A8F">
                    <w:rPr>
                      <w:b/>
                      <w:bCs/>
                      <w:i/>
                      <w:color w:val="FFFFFF" w:themeColor="background1"/>
                      <w:spacing w:val="-2"/>
                      <w:sz w:val="36"/>
                      <w:szCs w:val="36"/>
                      <w:u w:val="single"/>
                      <w:lang w:val="fr-FR"/>
                    </w:rPr>
                    <w:t> :</w:t>
                  </w:r>
                </w:p>
                <w:p w:rsidR="005A6F36" w:rsidRPr="00FA4FFB" w:rsidRDefault="005A6F36" w:rsidP="00847A8F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before="38" w:line="360" w:lineRule="auto"/>
                    <w:ind w:right="-2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pacing w:val="-2"/>
                      <w:sz w:val="32"/>
                      <w:szCs w:val="32"/>
                      <w:lang w:val="fr-FR"/>
                    </w:rPr>
                  </w:pPr>
                  <w:r w:rsidRPr="00FA4FFB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 xml:space="preserve">cunoaşterea trecutului  </w:t>
                  </w:r>
                  <w:r w:rsidR="00847A8F" w:rsidRPr="00FA4FFB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 xml:space="preserve">comunităţii </w:t>
                  </w:r>
                  <w:r w:rsidRPr="00FA4FFB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locale (economie, familie);</w:t>
                  </w:r>
                </w:p>
                <w:p w:rsidR="005A6F36" w:rsidRPr="00FA4FFB" w:rsidRDefault="005A6F36" w:rsidP="00847A8F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765" w:right="-20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pacing w:val="-2"/>
                      <w:sz w:val="32"/>
                      <w:szCs w:val="32"/>
                      <w:lang w:val="fr-FR"/>
                    </w:rPr>
                  </w:pPr>
                </w:p>
                <w:p w:rsidR="005A6F36" w:rsidRPr="00FA4FFB" w:rsidRDefault="005A6F36" w:rsidP="00847A8F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38" w:line="360" w:lineRule="auto"/>
                    <w:ind w:right="-2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pacing w:val="-2"/>
                      <w:sz w:val="32"/>
                      <w:szCs w:val="32"/>
                      <w:lang w:val="fr-FR"/>
                    </w:rPr>
                  </w:pPr>
                  <w:r w:rsidRPr="00FA4FFB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favorizarea interesului pentru istoria trăită, povestită a comunităţii;</w:t>
                  </w:r>
                </w:p>
                <w:p w:rsidR="005A6F36" w:rsidRPr="00FA4FFB" w:rsidRDefault="005A6F36" w:rsidP="00847A8F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0" w:right="-20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pacing w:val="-2"/>
                      <w:sz w:val="32"/>
                      <w:szCs w:val="32"/>
                      <w:lang w:val="fr-FR"/>
                    </w:rPr>
                  </w:pPr>
                </w:p>
                <w:p w:rsidR="005A6F36" w:rsidRPr="00FA4FFB" w:rsidRDefault="00847A8F" w:rsidP="00847A8F">
                  <w:pPr>
                    <w:pStyle w:val="Heading2"/>
                    <w:numPr>
                      <w:ilvl w:val="0"/>
                      <w:numId w:val="8"/>
                    </w:numPr>
                    <w:spacing w:before="100" w:beforeAutospacing="1" w:after="100" w:afterAutospacing="1" w:line="360" w:lineRule="auto"/>
                    <w:contextualSpacing/>
                    <w:jc w:val="left"/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 xml:space="preserve">dezvoltarea şi </w:t>
                  </w:r>
                  <w:r w:rsidR="005A6F36"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>consolidarea unor legături</w:t>
                  </w:r>
                  <w:r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="005A6F36"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 xml:space="preserve"> inter- generaţionale</w:t>
                  </w:r>
                </w:p>
                <w:p w:rsidR="005A6F36" w:rsidRPr="005A6F36" w:rsidRDefault="005A6F36" w:rsidP="005A6F36">
                  <w:pPr>
                    <w:pStyle w:val="BodyText"/>
                    <w:rPr>
                      <w:rFonts w:eastAsia="Calibri"/>
                    </w:rPr>
                  </w:pPr>
                </w:p>
                <w:p w:rsidR="005A6F36" w:rsidRDefault="005A6F36" w:rsidP="005A6F36">
                  <w:pPr>
                    <w:pStyle w:val="Heading2"/>
                    <w:spacing w:before="100" w:beforeAutospacing="1" w:after="100" w:afterAutospacing="1" w:line="360" w:lineRule="auto"/>
                    <w:contextualSpacing/>
                    <w:jc w:val="left"/>
                    <w:rPr>
                      <w:rFonts w:ascii="Times New Roman" w:hAnsi="Times New Roman" w:cs="Times New Roman"/>
                      <w:b w:val="0"/>
                      <w:color w:val="FFFFFF" w:themeColor="background1"/>
                      <w:lang w:val="fr-FR"/>
                    </w:rPr>
                  </w:pPr>
                  <w:r w:rsidRPr="005A6F36">
                    <w:rPr>
                      <w:rFonts w:ascii="Times New Roman" w:hAnsi="Times New Roman" w:cs="Times New Roman"/>
                      <w:color w:val="FFFFFF" w:themeColor="background1"/>
                      <w:spacing w:val="71"/>
                      <w:lang w:val="fr-FR"/>
                    </w:rPr>
                    <w:t xml:space="preserve"> </w:t>
                  </w:r>
                </w:p>
                <w:p w:rsidR="005A6F36" w:rsidRPr="005A6F36" w:rsidRDefault="005A6F36" w:rsidP="005A6F36">
                  <w:pPr>
                    <w:pStyle w:val="BodyText"/>
                    <w:rPr>
                      <w:rFonts w:eastAsia="Calibri"/>
                      <w:lang w:val="fr-FR"/>
                    </w:rPr>
                  </w:pPr>
                </w:p>
                <w:p w:rsidR="005A6F36" w:rsidRPr="005A6F36" w:rsidRDefault="005A6F36" w:rsidP="005A6F36">
                  <w:pPr>
                    <w:pStyle w:val="BodyText"/>
                  </w:pPr>
                </w:p>
                <w:p w:rsidR="005A6F36" w:rsidRPr="005A6F36" w:rsidRDefault="005A6F36" w:rsidP="005A6F3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765" w:right="-20"/>
                    <w:rPr>
                      <w:b/>
                      <w:bCs/>
                      <w:color w:val="FFFFFF" w:themeColor="background1"/>
                      <w:spacing w:val="-2"/>
                      <w:lang w:val="fr-FR"/>
                    </w:rPr>
                  </w:pPr>
                </w:p>
                <w:p w:rsidR="005A6F36" w:rsidRPr="005A6F36" w:rsidRDefault="005A6F36" w:rsidP="005A6F3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0" w:right="-20"/>
                    <w:rPr>
                      <w:b/>
                      <w:bCs/>
                      <w:color w:val="FFFFFF" w:themeColor="background1"/>
                      <w:spacing w:val="-2"/>
                      <w:lang w:val="fr-FR"/>
                    </w:rPr>
                  </w:pPr>
                </w:p>
                <w:p w:rsidR="005A6F36" w:rsidRPr="005A6F36" w:rsidRDefault="005A6F36" w:rsidP="005A6F3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765" w:right="-20"/>
                    <w:rPr>
                      <w:b/>
                      <w:bCs/>
                      <w:color w:val="FFFFFF" w:themeColor="background1"/>
                      <w:spacing w:val="-2"/>
                      <w:lang w:val="fr-FR"/>
                    </w:rPr>
                  </w:pPr>
                </w:p>
                <w:p w:rsidR="005A6F36" w:rsidRPr="005A6F36" w:rsidRDefault="005A6F36" w:rsidP="005A6F3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38" w:line="360" w:lineRule="auto"/>
                    <w:ind w:left="0" w:right="-20"/>
                    <w:rPr>
                      <w:b/>
                      <w:bCs/>
                      <w:color w:val="FFFFFF" w:themeColor="background1"/>
                      <w:spacing w:val="-2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  <w:r w:rsidR="00CD2276" w:rsidRPr="00CD2276">
        <w:rPr>
          <w:noProof/>
        </w:rPr>
        <w:pict>
          <v:rect id="_x0000_s1165" style="position:absolute;margin-left:498.7pt;margin-top:-27.1pt;width:237.15pt;height:501.9pt;z-index:251683840" filled="f" stroked="f" strokecolor="#c9f" strokeweight="1.5pt">
            <v:textbox>
              <w:txbxContent>
                <w:p w:rsidR="00FA4FFB" w:rsidRDefault="00FA4FFB" w:rsidP="00847A8F">
                  <w:pPr>
                    <w:pStyle w:val="Heading2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color w:val="FFFFFF" w:themeColor="background1"/>
                      <w:sz w:val="32"/>
                      <w:szCs w:val="32"/>
                    </w:rPr>
                  </w:pPr>
                </w:p>
                <w:p w:rsidR="00847A8F" w:rsidRPr="00FA4FFB" w:rsidRDefault="00847A8F" w:rsidP="00847A8F">
                  <w:pPr>
                    <w:pStyle w:val="Heading2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847A8F">
                    <w:rPr>
                      <w:rFonts w:asciiTheme="minorHAnsi" w:eastAsia="Calibri" w:hAnsiTheme="minorHAnsi" w:cstheme="minorHAnsi"/>
                      <w:color w:val="FFFFFF" w:themeColor="background1"/>
                      <w:sz w:val="32"/>
                      <w:szCs w:val="32"/>
                    </w:rPr>
                    <w:t xml:space="preserve">3. </w:t>
                  </w:r>
                  <w:r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>Formarea autonomiei în gândire, a deprinderilor de muncă intelectuală.</w:t>
                  </w:r>
                </w:p>
                <w:p w:rsidR="00847A8F" w:rsidRPr="00FA4FFB" w:rsidRDefault="00847A8F" w:rsidP="00847A8F">
                  <w:pPr>
                    <w:pStyle w:val="BodyText"/>
                    <w:rPr>
                      <w:rFonts w:ascii="Times New Roman" w:eastAsia="Calibri" w:hAnsi="Times New Roman" w:cs="Times New Roman"/>
                    </w:rPr>
                  </w:pPr>
                </w:p>
                <w:p w:rsidR="00847A8F" w:rsidRPr="00FA4FFB" w:rsidRDefault="00847A8F" w:rsidP="00FA4FFB">
                  <w:pPr>
                    <w:pStyle w:val="Heading2"/>
                    <w:spacing w:before="100" w:beforeAutospacing="1" w:after="100" w:afterAutospacing="1" w:line="360" w:lineRule="auto"/>
                    <w:contextualSpacing/>
                    <w:jc w:val="left"/>
                    <w:rPr>
                      <w:rFonts w:ascii="Times New Roman" w:eastAsia="Calibri" w:hAnsi="Times New Roman" w:cs="Times New Roman"/>
                      <w:bCs/>
                      <w:i/>
                      <w:color w:val="FFFFFF" w:themeColor="background1"/>
                      <w:sz w:val="32"/>
                      <w:szCs w:val="32"/>
                    </w:rPr>
                  </w:pPr>
                  <w:r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>4. Creşterea capacităţii elevilor de a lucra în echipă şi de a elabora produse finale, în urma aplicării cunoştinţelor dobândite prin studiul în comun;</w:t>
                  </w:r>
                </w:p>
                <w:p w:rsidR="00847A8F" w:rsidRPr="00867EF5" w:rsidRDefault="00847A8F" w:rsidP="00847A8F">
                  <w:pPr>
                    <w:pStyle w:val="BodyText"/>
                    <w:rPr>
                      <w:rFonts w:eastAsia="Calibri"/>
                    </w:rPr>
                  </w:pPr>
                </w:p>
                <w:p w:rsidR="00847A8F" w:rsidRDefault="00847A8F"/>
              </w:txbxContent>
            </v:textbox>
          </v:rect>
        </w:pict>
      </w:r>
      <w:r w:rsidR="00CD2276" w:rsidRPr="00CD2276">
        <w:rPr>
          <w:noProof/>
        </w:rPr>
        <w:pict>
          <v:roundrect id="_x0000_s1163" style="position:absolute;margin-left:204.75pt;margin-top:-33.15pt;width:293.95pt;height:574.65pt;z-index:251681792" arcsize="10923f" filled="f" stroked="f" strokecolor="#c9f" strokeweight="1.5pt">
            <v:textbox>
              <w:txbxContent>
                <w:p w:rsidR="005A6F36" w:rsidRPr="00847A8F" w:rsidRDefault="005A6F36" w:rsidP="005A6F36">
                  <w:pPr>
                    <w:pStyle w:val="Heading2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 w:rsidRPr="00847A8F">
                    <w:rPr>
                      <w:rFonts w:ascii="Times New Roman" w:eastAsia="Calibri" w:hAnsi="Times New Roman" w:cs="Times New Roman"/>
                      <w:i/>
                      <w:color w:val="FFFFFF" w:themeColor="background1"/>
                      <w:sz w:val="36"/>
                      <w:szCs w:val="36"/>
                      <w:u w:val="single"/>
                    </w:rPr>
                    <w:t>Obiective :</w:t>
                  </w:r>
                </w:p>
                <w:p w:rsidR="005A6F36" w:rsidRPr="00FA4FFB" w:rsidRDefault="005A6F36" w:rsidP="00FA4FFB">
                  <w:pPr>
                    <w:pStyle w:val="Heading2"/>
                    <w:numPr>
                      <w:ilvl w:val="0"/>
                      <w:numId w:val="21"/>
                    </w:numPr>
                    <w:spacing w:before="100" w:beforeAutospacing="1" w:after="100" w:afterAutospacing="1" w:line="360" w:lineRule="auto"/>
                    <w:contextualSpacing/>
                    <w:jc w:val="left"/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>Dezvoltarea</w:t>
                  </w:r>
                  <w:r w:rsidR="00867EF5"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 xml:space="preserve"> capacităţii de</w:t>
                  </w:r>
                  <w:r w:rsidR="00847A8F"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>investigare, documentare, de interpretare critică a mărturiilor de epocă, astfel încât să poată să fie capabili să perceapă realităţile trecutului, ale vieţii de zi cu zi, prin prisma experienţelor acumulate direct de cei intervievaţi;</w:t>
                  </w:r>
                </w:p>
                <w:p w:rsidR="00847A8F" w:rsidRPr="00FA4FFB" w:rsidRDefault="00847A8F" w:rsidP="00847A8F">
                  <w:pPr>
                    <w:pStyle w:val="BodyText"/>
                    <w:rPr>
                      <w:rFonts w:ascii="Times New Roman" w:eastAsia="Calibri" w:hAnsi="Times New Roman" w:cs="Times New Roman"/>
                    </w:rPr>
                  </w:pPr>
                </w:p>
                <w:p w:rsidR="00847A8F" w:rsidRPr="00FA4FFB" w:rsidRDefault="00847A8F" w:rsidP="00FA4FFB">
                  <w:pPr>
                    <w:pStyle w:val="Heading2"/>
                    <w:numPr>
                      <w:ilvl w:val="0"/>
                      <w:numId w:val="21"/>
                    </w:numPr>
                    <w:spacing w:before="100" w:beforeAutospacing="1" w:after="100" w:afterAutospacing="1" w:line="360" w:lineRule="auto"/>
                    <w:contextualSpacing/>
                    <w:jc w:val="left"/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FA4FFB">
                    <w:rPr>
                      <w:rFonts w:ascii="Times New Roman" w:eastAsia="Calibri" w:hAnsi="Times New Roman" w:cs="Times New Roman"/>
                      <w:color w:val="FFFFFF" w:themeColor="background1"/>
                      <w:sz w:val="32"/>
                      <w:szCs w:val="32"/>
                    </w:rPr>
                    <w:t>Creşterea interesului pentru istorie, în general, pentru istoria orală, în special, prin dezvoltarea sentimentului de apartenenţă comunitară;</w:t>
                  </w:r>
                </w:p>
                <w:p w:rsidR="00847A8F" w:rsidRPr="00847A8F" w:rsidRDefault="00847A8F" w:rsidP="00847A8F">
                  <w:pPr>
                    <w:pStyle w:val="BodyText"/>
                    <w:rPr>
                      <w:rFonts w:eastAsia="Calibri"/>
                    </w:rPr>
                  </w:pPr>
                </w:p>
                <w:p w:rsidR="00867EF5" w:rsidRPr="00867EF5" w:rsidRDefault="00867EF5" w:rsidP="00867EF5">
                  <w:pPr>
                    <w:pStyle w:val="BodyText"/>
                    <w:rPr>
                      <w:rFonts w:eastAsia="Calibri"/>
                    </w:rPr>
                  </w:pPr>
                </w:p>
                <w:p w:rsidR="00867EF5" w:rsidRPr="00867EF5" w:rsidRDefault="00867EF5" w:rsidP="00867EF5">
                  <w:pPr>
                    <w:pStyle w:val="BodyText"/>
                    <w:rPr>
                      <w:rFonts w:eastAsia="Calibri"/>
                    </w:rPr>
                  </w:pPr>
                </w:p>
                <w:p w:rsidR="005A6F36" w:rsidRPr="005A6F36" w:rsidRDefault="005A6F36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CD2276" w:rsidRPr="00CD2276">
        <w:pict>
          <v:shape id="_x0000_s1117" type="#_x0000_t202" style="position:absolute;margin-left:514.8pt;margin-top:-149.05pt;width:210.6pt;height:81.45pt;z-index:251660288" filled="f" stroked="f" strokecolor="#c9f" strokeweight="1.5pt">
            <v:textbox style="mso-next-textbox:#_x0000_s1117">
              <w:txbxContent>
                <w:p w:rsidR="00E71D92" w:rsidRDefault="00E71D92">
                  <w:pPr>
                    <w:pStyle w:val="HighlightTextChar"/>
                  </w:pPr>
                  <w:r>
                    <w:t>Pentru informaţii despre poziţiile vacante sau pentru a trimite un CV, vizitaţi site-ul nostru Web la: www.lucernepublishing.com</w:t>
                  </w:r>
                </w:p>
              </w:txbxContent>
            </v:textbox>
          </v:shape>
        </w:pict>
      </w:r>
      <w:r w:rsidR="00CD2276" w:rsidRPr="00CD2276">
        <w:pict>
          <v:rect id="_x0000_s1138" style="position:absolute;margin-left:390pt;margin-top:-530.2pt;width:10.8pt;height:10.8pt;z-index:251662336" o:regroupid="6" fillcolor="#9cf" stroked="f" strokecolor="#c9f" strokeweight="1.5pt"/>
        </w:pict>
      </w:r>
      <w:r w:rsidR="00CD2276" w:rsidRPr="00CD2276">
        <w:pict>
          <v:rect id="_x0000_s1139" style="position:absolute;margin-left:319.8pt;margin-top:-530.2pt;width:10.8pt;height:10.8pt;z-index:251663360" o:regroupid="6" fillcolor="#9c0" stroked="f" strokecolor="#c9f" strokeweight="1.5pt"/>
        </w:pict>
      </w:r>
      <w:r w:rsidR="00CD2276" w:rsidRPr="00CD2276">
        <w:pict>
          <v:rect id="_x0000_s1137" style="position:absolute;margin-left:354.9pt;margin-top:-530.2pt;width:10.8pt;height:10.8pt;z-index:251661312" o:regroupid="6" fillcolor="#fc6" stroked="f" strokecolor="#c9f" strokeweight="1.5pt"/>
        </w:pict>
      </w:r>
      <w:r w:rsidR="00CD2276" w:rsidRPr="00CD2276">
        <w:pict>
          <v:shape id="_x0000_s1109" type="#_x0000_t202" style="position:absolute;margin-left:285.6pt;margin-top:98.7pt;width:226.2pt;height:309.4pt;z-index:251656192;mso-position-horizontal-relative:page;mso-position-vertical-relative:page" filled="f" stroked="f" strokecolor="#c9f" strokeweight="1.5pt">
            <v:textbox style="mso-next-textbox:#_x0000_s1109">
              <w:txbxContent>
                <w:p w:rsidR="00E71D92" w:rsidRDefault="00E71D92">
                  <w:pPr>
                    <w:pStyle w:val="BodyText2"/>
                  </w:pPr>
                </w:p>
              </w:txbxContent>
            </v:textbox>
            <w10:wrap anchorx="page" anchory="page"/>
          </v:shape>
        </w:pict>
      </w:r>
    </w:p>
    <w:sectPr w:rsidR="00E71D92" w:rsidSect="00A7620B">
      <w:pgSz w:w="16839" w:h="11907" w:orient="landscape"/>
      <w:pgMar w:top="1008" w:right="1008" w:bottom="1008" w:left="144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1F" w:rsidRDefault="009C0D1F" w:rsidP="00F13165">
      <w:r>
        <w:separator/>
      </w:r>
    </w:p>
  </w:endnote>
  <w:endnote w:type="continuationSeparator" w:id="0">
    <w:p w:rsidR="009C0D1F" w:rsidRDefault="009C0D1F" w:rsidP="00F1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1F" w:rsidRDefault="009C0D1F" w:rsidP="00F13165">
      <w:r>
        <w:separator/>
      </w:r>
    </w:p>
  </w:footnote>
  <w:footnote w:type="continuationSeparator" w:id="0">
    <w:p w:rsidR="009C0D1F" w:rsidRDefault="009C0D1F" w:rsidP="00F1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286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85656"/>
    <w:multiLevelType w:val="hybridMultilevel"/>
    <w:tmpl w:val="C140659C"/>
    <w:lvl w:ilvl="0" w:tplc="4F3C1890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05167"/>
    <w:multiLevelType w:val="hybridMultilevel"/>
    <w:tmpl w:val="D5DCF550"/>
    <w:lvl w:ilvl="0" w:tplc="4F3C1890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0F944101"/>
    <w:multiLevelType w:val="hybridMultilevel"/>
    <w:tmpl w:val="F622389A"/>
    <w:lvl w:ilvl="0" w:tplc="CA06E0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BE25BD"/>
    <w:multiLevelType w:val="hybridMultilevel"/>
    <w:tmpl w:val="AE603058"/>
    <w:lvl w:ilvl="0" w:tplc="0409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5">
    <w:nsid w:val="17B947BB"/>
    <w:multiLevelType w:val="hybridMultilevel"/>
    <w:tmpl w:val="3110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3021"/>
    <w:multiLevelType w:val="hybridMultilevel"/>
    <w:tmpl w:val="C9708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B0E5B"/>
    <w:multiLevelType w:val="hybridMultilevel"/>
    <w:tmpl w:val="FAE4C2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F4A18"/>
    <w:multiLevelType w:val="hybridMultilevel"/>
    <w:tmpl w:val="9ADA4D92"/>
    <w:lvl w:ilvl="0" w:tplc="77AA5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13FB2"/>
    <w:multiLevelType w:val="hybridMultilevel"/>
    <w:tmpl w:val="42C85A8C"/>
    <w:lvl w:ilvl="0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29914A3E"/>
    <w:multiLevelType w:val="hybridMultilevel"/>
    <w:tmpl w:val="DF381C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9F00AB2"/>
    <w:multiLevelType w:val="hybridMultilevel"/>
    <w:tmpl w:val="151AF260"/>
    <w:lvl w:ilvl="0" w:tplc="45809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32AEE"/>
    <w:multiLevelType w:val="hybridMultilevel"/>
    <w:tmpl w:val="43C8CFC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56B30"/>
    <w:multiLevelType w:val="hybridMultilevel"/>
    <w:tmpl w:val="BF26CC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2840D4"/>
    <w:multiLevelType w:val="hybridMultilevel"/>
    <w:tmpl w:val="73A01E3A"/>
    <w:lvl w:ilvl="0" w:tplc="04090003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15">
    <w:nsid w:val="4D3657E1"/>
    <w:multiLevelType w:val="hybridMultilevel"/>
    <w:tmpl w:val="3F46B01C"/>
    <w:lvl w:ilvl="0" w:tplc="041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C587848"/>
    <w:multiLevelType w:val="hybridMultilevel"/>
    <w:tmpl w:val="8158861A"/>
    <w:lvl w:ilvl="0" w:tplc="CA06E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E7FE1"/>
    <w:multiLevelType w:val="hybridMultilevel"/>
    <w:tmpl w:val="4626AE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A3EC3"/>
    <w:multiLevelType w:val="hybridMultilevel"/>
    <w:tmpl w:val="FA007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17"/>
  </w:num>
  <w:num w:numId="8">
    <w:abstractNumId w:val="1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2"/>
  </w:num>
  <w:num w:numId="13">
    <w:abstractNumId w:val="7"/>
  </w:num>
  <w:num w:numId="14">
    <w:abstractNumId w:val="5"/>
  </w:num>
  <w:num w:numId="15">
    <w:abstractNumId w:val="14"/>
  </w:num>
  <w:num w:numId="16">
    <w:abstractNumId w:val="18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embedSystemFonts/>
  <w:proofState w:spelling="clean" w:grammar="clean"/>
  <w:attachedTemplate r:id="rId1"/>
  <w:stylePaneFormatFilter w:val="3F01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367"/>
    <w:rsid w:val="001B3C99"/>
    <w:rsid w:val="003438E8"/>
    <w:rsid w:val="00404365"/>
    <w:rsid w:val="004B3367"/>
    <w:rsid w:val="005A6F36"/>
    <w:rsid w:val="00722AA6"/>
    <w:rsid w:val="00847A8F"/>
    <w:rsid w:val="00867EF5"/>
    <w:rsid w:val="00990073"/>
    <w:rsid w:val="009C0D1F"/>
    <w:rsid w:val="00A06D43"/>
    <w:rsid w:val="00A52609"/>
    <w:rsid w:val="00A7620B"/>
    <w:rsid w:val="00C251A6"/>
    <w:rsid w:val="00CD2276"/>
    <w:rsid w:val="00D94FDD"/>
    <w:rsid w:val="00DD2111"/>
    <w:rsid w:val="00E27222"/>
    <w:rsid w:val="00E708CE"/>
    <w:rsid w:val="00E71D92"/>
    <w:rsid w:val="00EC312B"/>
    <w:rsid w:val="00EF4E31"/>
    <w:rsid w:val="00F13165"/>
    <w:rsid w:val="00FA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C99"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1B3C99"/>
    <w:pPr>
      <w:jc w:val="center"/>
      <w:outlineLvl w:val="0"/>
    </w:pPr>
    <w:rPr>
      <w:rFonts w:ascii="Trebuchet MS" w:hAnsi="Trebuchet MS" w:cs="Trebuchet MS"/>
      <w:b/>
      <w:color w:val="99CC00"/>
      <w:spacing w:val="40"/>
      <w:sz w:val="36"/>
      <w:szCs w:val="36"/>
    </w:rPr>
  </w:style>
  <w:style w:type="paragraph" w:styleId="Heading2">
    <w:name w:val="heading 2"/>
    <w:next w:val="BodyText"/>
    <w:link w:val="Heading2Char"/>
    <w:qFormat/>
    <w:rsid w:val="001B3C99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Heading3">
    <w:name w:val="heading 3"/>
    <w:next w:val="BodyText"/>
    <w:link w:val="Heading3Char"/>
    <w:qFormat/>
    <w:rsid w:val="001B3C99"/>
    <w:pPr>
      <w:spacing w:after="120"/>
      <w:outlineLvl w:val="2"/>
    </w:pPr>
    <w:rPr>
      <w:rFonts w:ascii="Trebuchet MS" w:hAnsi="Trebuchet MS" w:cs="Trebuchet MS"/>
      <w:b/>
      <w:caps/>
      <w:color w:val="99CC00"/>
      <w:sz w:val="28"/>
      <w:szCs w:val="28"/>
    </w:rPr>
  </w:style>
  <w:style w:type="paragraph" w:styleId="Heading4">
    <w:name w:val="heading 4"/>
    <w:next w:val="Normal"/>
    <w:link w:val="Heading4Char"/>
    <w:qFormat/>
    <w:rsid w:val="001B3C99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3C99"/>
    <w:rPr>
      <w:color w:val="0000FF"/>
      <w:u w:val="single"/>
    </w:rPr>
  </w:style>
  <w:style w:type="character" w:styleId="FollowedHyperlink">
    <w:name w:val="FollowedHyperlink"/>
    <w:basedOn w:val="DefaultParagraphFont"/>
    <w:rsid w:val="001B3C99"/>
    <w:rPr>
      <w:color w:val="800080"/>
      <w:u w:val="single"/>
    </w:rPr>
  </w:style>
  <w:style w:type="paragraph" w:styleId="BodyText">
    <w:name w:val="Body Text"/>
    <w:next w:val="Normal"/>
    <w:link w:val="BodyTextChar"/>
    <w:rsid w:val="001B3C99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1B3C99"/>
    <w:rPr>
      <w:rFonts w:ascii="Trebuchet MS" w:hAnsi="Trebuchet MS" w:cs="Trebuchet MS" w:hint="default"/>
      <w:b/>
      <w:bCs w:val="0"/>
      <w:color w:val="99CC00"/>
      <w:spacing w:val="40"/>
      <w:sz w:val="36"/>
      <w:szCs w:val="32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locked/>
    <w:rsid w:val="001B3C99"/>
    <w:rPr>
      <w:rFonts w:ascii="Arial" w:hAnsi="Arial" w:cs="Arial" w:hint="default"/>
      <w:b/>
      <w:bCs w:val="0"/>
      <w:color w:val="99CC00"/>
      <w:spacing w:val="20"/>
      <w:sz w:val="24"/>
      <w:szCs w:val="24"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locked/>
    <w:rsid w:val="001B3C99"/>
    <w:rPr>
      <w:rFonts w:ascii="Trebuchet MS" w:hAnsi="Trebuchet MS" w:cs="Trebuchet MS" w:hint="default"/>
      <w:b/>
      <w:bCs w:val="0"/>
      <w:caps/>
      <w:color w:val="99CC00"/>
      <w:sz w:val="28"/>
      <w:szCs w:val="52"/>
      <w:lang w:val="ro-RO" w:eastAsia="ro-RO" w:bidi="ro-RO"/>
    </w:rPr>
  </w:style>
  <w:style w:type="character" w:customStyle="1" w:styleId="Heading4Char">
    <w:name w:val="Heading 4 Char"/>
    <w:basedOn w:val="BodyTextChar"/>
    <w:link w:val="Heading4"/>
    <w:locked/>
    <w:rsid w:val="001B3C99"/>
    <w:rPr>
      <w:caps/>
      <w:color w:val="339966"/>
      <w:szCs w:val="32"/>
    </w:rPr>
  </w:style>
  <w:style w:type="paragraph" w:styleId="ListBullet">
    <w:name w:val="List Bullet"/>
    <w:basedOn w:val="Normal"/>
    <w:autoRedefine/>
    <w:rsid w:val="00FA4FFB"/>
    <w:pPr>
      <w:keepLines/>
      <w:spacing w:after="120" w:line="200" w:lineRule="atLeast"/>
      <w:ind w:left="360" w:right="245"/>
    </w:pPr>
    <w:rPr>
      <w:iCs/>
      <w:color w:val="FBD4B4" w:themeColor="accent6" w:themeTint="66"/>
      <w:spacing w:val="-5"/>
      <w:sz w:val="36"/>
      <w:szCs w:val="36"/>
    </w:rPr>
  </w:style>
  <w:style w:type="character" w:customStyle="1" w:styleId="BodyTextChar">
    <w:name w:val="Body Text Char"/>
    <w:basedOn w:val="DefaultParagraphFont"/>
    <w:link w:val="BodyText"/>
    <w:locked/>
    <w:rsid w:val="001B3C99"/>
    <w:rPr>
      <w:rFonts w:ascii="Arial" w:hAnsi="Arial" w:cs="Arial" w:hint="default"/>
      <w:spacing w:val="-5"/>
      <w:sz w:val="22"/>
      <w:szCs w:val="22"/>
      <w:lang w:val="ro-RO" w:eastAsia="ro-RO" w:bidi="ro-RO"/>
    </w:rPr>
  </w:style>
  <w:style w:type="paragraph" w:styleId="BodyText2">
    <w:name w:val="Body Text 2"/>
    <w:basedOn w:val="Normal"/>
    <w:rsid w:val="001B3C99"/>
    <w:pPr>
      <w:spacing w:before="120" w:after="360"/>
      <w:jc w:val="right"/>
    </w:pPr>
    <w:rPr>
      <w:rFonts w:ascii="Trebuchet MS" w:hAnsi="Trebuchet MS" w:cs="Trebuchet MS"/>
      <w:color w:val="99CC00"/>
      <w:sz w:val="22"/>
      <w:szCs w:val="22"/>
    </w:rPr>
  </w:style>
  <w:style w:type="paragraph" w:styleId="BalloonText">
    <w:name w:val="Balloon Text"/>
    <w:basedOn w:val="Normal"/>
    <w:semiHidden/>
    <w:rsid w:val="001B3C99"/>
    <w:rPr>
      <w:rFonts w:ascii="Tahoma" w:hAnsi="Tahoma" w:cs="Tahoma"/>
      <w:sz w:val="16"/>
      <w:szCs w:val="16"/>
    </w:rPr>
  </w:style>
  <w:style w:type="paragraph" w:customStyle="1" w:styleId="Tagline">
    <w:name w:val="Tagline"/>
    <w:basedOn w:val="BodyText"/>
    <w:rsid w:val="001B3C99"/>
    <w:pPr>
      <w:jc w:val="center"/>
    </w:pPr>
    <w:rPr>
      <w:lang w:bidi="ro-RO"/>
    </w:rPr>
  </w:style>
  <w:style w:type="paragraph" w:customStyle="1" w:styleId="Address2">
    <w:name w:val="Address 2"/>
    <w:basedOn w:val="Normal"/>
    <w:rsid w:val="001B3C99"/>
    <w:pPr>
      <w:keepLines/>
      <w:jc w:val="center"/>
    </w:pPr>
    <w:rPr>
      <w:rFonts w:ascii="Arial" w:hAnsi="Arial" w:cs="Arial"/>
      <w:sz w:val="20"/>
      <w:szCs w:val="20"/>
      <w:lang w:bidi="ro-RO"/>
    </w:rPr>
  </w:style>
  <w:style w:type="character" w:customStyle="1" w:styleId="HighlightTextCharChar">
    <w:name w:val="Highlight Text Char Char"/>
    <w:basedOn w:val="DefaultParagraphFont"/>
    <w:link w:val="HighlightTextChar"/>
    <w:locked/>
    <w:rsid w:val="001B3C99"/>
    <w:rPr>
      <w:rFonts w:ascii="Trebuchet MS" w:hAnsi="Trebuchet MS" w:cs="Trebuchet MS" w:hint="default"/>
      <w:color w:val="000080"/>
      <w:sz w:val="22"/>
      <w:szCs w:val="22"/>
      <w:lang w:val="ro-RO" w:eastAsia="ro-RO" w:bidi="ro-RO"/>
    </w:rPr>
  </w:style>
  <w:style w:type="paragraph" w:customStyle="1" w:styleId="HighlightTextChar">
    <w:name w:val="Highlight Text Char"/>
    <w:next w:val="BodyText"/>
    <w:link w:val="HighlightTextCharChar"/>
    <w:rsid w:val="001B3C99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Trebuchet MS"/>
      <w:color w:val="000080"/>
      <w:sz w:val="22"/>
      <w:szCs w:val="22"/>
      <w:lang w:bidi="ro-RO"/>
    </w:rPr>
  </w:style>
  <w:style w:type="paragraph" w:customStyle="1" w:styleId="BodyText1">
    <w:name w:val="Body Text 1"/>
    <w:basedOn w:val="BodyText"/>
    <w:rsid w:val="001B3C99"/>
    <w:pPr>
      <w:spacing w:after="0"/>
    </w:pPr>
    <w:rPr>
      <w:i/>
      <w:lang w:bidi="ro-RO"/>
    </w:rPr>
  </w:style>
  <w:style w:type="paragraph" w:customStyle="1" w:styleId="Address1">
    <w:name w:val="Address 1"/>
    <w:rsid w:val="001B3C99"/>
    <w:pPr>
      <w:jc w:val="center"/>
    </w:pPr>
    <w:rPr>
      <w:rFonts w:ascii="Trebuchet MS" w:hAnsi="Trebuchet MS" w:cs="Trebuchet MS"/>
      <w:bCs/>
      <w:color w:val="99CC00"/>
      <w:sz w:val="24"/>
      <w:szCs w:val="24"/>
      <w:lang w:bidi="ro-RO"/>
    </w:rPr>
  </w:style>
  <w:style w:type="paragraph" w:customStyle="1" w:styleId="BodyText4">
    <w:name w:val="Body Text 4"/>
    <w:basedOn w:val="BodyText1"/>
    <w:rsid w:val="001B3C99"/>
    <w:pPr>
      <w:jc w:val="center"/>
    </w:pPr>
  </w:style>
  <w:style w:type="paragraph" w:styleId="ListParagraph">
    <w:name w:val="List Paragraph"/>
    <w:basedOn w:val="Normal"/>
    <w:uiPriority w:val="34"/>
    <w:qFormat/>
    <w:rsid w:val="004B3367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131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13165"/>
    <w:rPr>
      <w:sz w:val="24"/>
      <w:szCs w:val="24"/>
    </w:rPr>
  </w:style>
  <w:style w:type="paragraph" w:styleId="Footer">
    <w:name w:val="footer"/>
    <w:basedOn w:val="Normal"/>
    <w:link w:val="FooterChar"/>
    <w:rsid w:val="00F131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3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ana\AppData\Roaming\Microsoft\Templates\Recruiting%20brochur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Recruiting brochure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loredanaciobanu</cp:lastModifiedBy>
  <cp:revision>6</cp:revision>
  <cp:lastPrinted>2002-04-11T20:32:00Z</cp:lastPrinted>
  <dcterms:created xsi:type="dcterms:W3CDTF">2013-10-22T09:38:00Z</dcterms:created>
  <dcterms:modified xsi:type="dcterms:W3CDTF">2013-10-23T16:35:00Z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TC060888481048</vt:lpwstr>
  </property>
</Properties>
</file>